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74" w:rsidRDefault="00252274" w:rsidP="0025227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52274" w:rsidRDefault="00252274" w:rsidP="0025227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Министров</w:t>
      </w:r>
    </w:p>
    <w:p w:rsidR="00252274" w:rsidRDefault="00252274" w:rsidP="0025227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252274" w:rsidRDefault="00252274" w:rsidP="0025227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23B2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3B2C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B05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3B2C">
        <w:rPr>
          <w:rFonts w:ascii="Times New Roman" w:hAnsi="Times New Roman" w:cs="Times New Roman"/>
          <w:sz w:val="28"/>
          <w:szCs w:val="28"/>
        </w:rPr>
        <w:t>179/19</w:t>
      </w:r>
      <w:bookmarkStart w:id="0" w:name="_GoBack"/>
      <w:bookmarkEnd w:id="0"/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rPr>
          <w:rStyle w:val="Bodytext3"/>
          <w:b/>
          <w:bCs/>
          <w:color w:val="000000"/>
          <w:sz w:val="28"/>
          <w:szCs w:val="28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jc w:val="left"/>
        <w:rPr>
          <w:rStyle w:val="Bodytext3"/>
          <w:b/>
          <w:bCs/>
          <w:color w:val="000000"/>
          <w:sz w:val="28"/>
          <w:szCs w:val="28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Bodytext3"/>
          <w:b/>
          <w:bCs/>
          <w:color w:val="000000"/>
          <w:sz w:val="28"/>
          <w:szCs w:val="28"/>
        </w:rPr>
        <w:t>Порядок</w:t>
      </w: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rPr>
          <w:rStyle w:val="Bodytext3"/>
          <w:b/>
          <w:bCs/>
          <w:color w:val="000000"/>
        </w:rPr>
      </w:pPr>
      <w:r>
        <w:rPr>
          <w:rStyle w:val="Bodytext3"/>
          <w:b/>
          <w:bCs/>
          <w:color w:val="000000"/>
          <w:sz w:val="28"/>
          <w:szCs w:val="28"/>
        </w:rPr>
        <w:t>проведения санитарно-эпидемиологического контроля товаров на таможенной территории Луганской Народной Республики</w:t>
      </w: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1. </w:t>
      </w:r>
      <w:proofErr w:type="gramStart"/>
      <w:r>
        <w:rPr>
          <w:rStyle w:val="Bodytext3"/>
          <w:bCs/>
          <w:color w:val="000000"/>
          <w:sz w:val="28"/>
          <w:szCs w:val="28"/>
        </w:rPr>
        <w:t xml:space="preserve">Порядок проведения санитарно-эпидемиологического контроля товаров на таможенной территории Луганской Народной Республики (далее – </w:t>
      </w:r>
      <w:r>
        <w:rPr>
          <w:rStyle w:val="1"/>
          <w:b w:val="0"/>
          <w:color w:val="000000"/>
        </w:rPr>
        <w:t>Порядок)</w:t>
      </w:r>
      <w:r w:rsidRPr="00252274">
        <w:rPr>
          <w:rStyle w:val="1"/>
          <w:b w:val="0"/>
          <w:color w:val="000000"/>
        </w:rPr>
        <w:t xml:space="preserve"> </w:t>
      </w:r>
      <w:r>
        <w:rPr>
          <w:rStyle w:val="1"/>
          <w:b w:val="0"/>
          <w:color w:val="000000"/>
        </w:rPr>
        <w:t xml:space="preserve">устанавливает требования к проведению, в установленных законодательством Луганской Народной Республики случаях, санитарно-эпидемиологического контроля товаров, находящихся под таможенным контролем и размещенных </w:t>
      </w:r>
      <w:r>
        <w:rPr>
          <w:rStyle w:val="Bodytext3"/>
          <w:bCs/>
          <w:color w:val="000000"/>
          <w:sz w:val="28"/>
          <w:szCs w:val="28"/>
        </w:rPr>
        <w:t>в зонах таможенного контроля территориальных органов (таможенных постов) Государственного таможенного комитета Луганской Народной Республики</w:t>
      </w:r>
      <w:r>
        <w:rPr>
          <w:rStyle w:val="1"/>
          <w:b w:val="0"/>
          <w:color w:val="000000"/>
        </w:rPr>
        <w:t>, расположенных на таможенной территории Луганской Народной Республики (далее – внутренние таможенные посты) или в</w:t>
      </w:r>
      <w:proofErr w:type="gramEnd"/>
      <w:r>
        <w:rPr>
          <w:rStyle w:val="1"/>
          <w:b w:val="0"/>
          <w:color w:val="000000"/>
        </w:rPr>
        <w:t xml:space="preserve"> иных местах на таможенной территории Луганской Народной Республики, предусмотренных таможенным законодательством Луганской Народной Республики.</w:t>
      </w: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2. Порядок направлен на предотвращение распространения в Луганской Народной Республике инфекционных заболеваний, отравлений и других факторов, способных создать опасность для жизни и здоровья граждан, проживающих на территории Луганской Народной Республики.</w:t>
      </w: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3. С</w:t>
      </w:r>
      <w:r w:rsidRPr="00252274">
        <w:rPr>
          <w:rStyle w:val="1"/>
          <w:b w:val="0"/>
          <w:color w:val="000000"/>
        </w:rPr>
        <w:t>анитарно-эпидемиологическому контролю</w:t>
      </w:r>
      <w:r>
        <w:rPr>
          <w:rStyle w:val="1"/>
          <w:b w:val="0"/>
          <w:color w:val="000000"/>
        </w:rPr>
        <w:t xml:space="preserve"> подлежат товары, предусмотренные Перечнем товаров, подлежащих государственному санитарно-эпидемиологическому контролю </w:t>
      </w:r>
      <w:r>
        <w:rPr>
          <w:b w:val="0"/>
          <w:sz w:val="28"/>
          <w:szCs w:val="28"/>
        </w:rPr>
        <w:t>при их перемещении через таможенную границу Луганской Народной Республики</w:t>
      </w:r>
      <w:r w:rsidR="000517A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далее – Перечень подконтрольны</w:t>
      </w:r>
      <w:r w:rsidR="000517A8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това</w:t>
      </w:r>
      <w:r w:rsidR="00B535CA">
        <w:rPr>
          <w:b w:val="0"/>
          <w:sz w:val="28"/>
          <w:szCs w:val="28"/>
        </w:rPr>
        <w:t>ров</w:t>
      </w:r>
      <w:r>
        <w:rPr>
          <w:b w:val="0"/>
          <w:sz w:val="28"/>
          <w:szCs w:val="28"/>
        </w:rPr>
        <w:t xml:space="preserve"> (</w:t>
      </w:r>
      <w:r w:rsidR="000517A8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</w:t>
      </w:r>
      <w:r w:rsidR="00044858">
        <w:rPr>
          <w:b w:val="0"/>
          <w:sz w:val="28"/>
          <w:szCs w:val="28"/>
        </w:rPr>
        <w:t xml:space="preserve"> № 1</w:t>
      </w:r>
      <w:r>
        <w:rPr>
          <w:b w:val="0"/>
          <w:sz w:val="28"/>
          <w:szCs w:val="28"/>
        </w:rPr>
        <w:t>)</w:t>
      </w:r>
      <w:r>
        <w:rPr>
          <w:rStyle w:val="1"/>
          <w:b w:val="0"/>
          <w:color w:val="000000"/>
        </w:rPr>
        <w:t>.</w:t>
      </w: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</w:p>
    <w:p w:rsidR="00252274" w:rsidRDefault="00252274" w:rsidP="00252274">
      <w:pPr>
        <w:pStyle w:val="a3"/>
        <w:shd w:val="clear" w:color="auto" w:fill="auto"/>
        <w:spacing w:before="0" w:after="0" w:line="240" w:lineRule="auto"/>
        <w:ind w:right="23" w:firstLine="709"/>
        <w:jc w:val="both"/>
      </w:pPr>
      <w:r>
        <w:rPr>
          <w:rStyle w:val="1"/>
          <w:color w:val="000000"/>
        </w:rPr>
        <w:t>4. Товары, не указанные в Перечне подконтрольных товаров, не подлежат санитарно-эпидемиологическому контролю, за исключением случаев, если:</w:t>
      </w:r>
    </w:p>
    <w:p w:rsidR="00252274" w:rsidRDefault="00252274" w:rsidP="00252274">
      <w:pPr>
        <w:pStyle w:val="a3"/>
        <w:shd w:val="clear" w:color="auto" w:fill="auto"/>
        <w:spacing w:before="0" w:after="0" w:line="240" w:lineRule="auto"/>
        <w:ind w:right="23" w:firstLine="709"/>
        <w:jc w:val="both"/>
      </w:pPr>
      <w:r>
        <w:rPr>
          <w:rStyle w:val="1"/>
          <w:color w:val="000000"/>
        </w:rPr>
        <w:t>они прибывают из местностей, где зарегистрированы инфекционные болезни;</w:t>
      </w:r>
    </w:p>
    <w:p w:rsidR="00252274" w:rsidRDefault="00252274" w:rsidP="00753A96">
      <w:pPr>
        <w:pStyle w:val="a3"/>
        <w:shd w:val="clear" w:color="auto" w:fill="auto"/>
        <w:spacing w:before="0" w:after="0" w:line="240" w:lineRule="auto"/>
        <w:ind w:right="23"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имеются сведения, что товары могут способствовать распространению инфекционных заболеваний, отравлений, а также могут создать опасность для жизни и здоровья граждан, проживающих на территории Луганской Народной Республики.</w:t>
      </w:r>
    </w:p>
    <w:p w:rsidR="00753A96" w:rsidRPr="00753A96" w:rsidRDefault="00753A96" w:rsidP="00753A96">
      <w:pPr>
        <w:pStyle w:val="a3"/>
        <w:shd w:val="clear" w:color="auto" w:fill="auto"/>
        <w:spacing w:before="0" w:after="0" w:line="240" w:lineRule="auto"/>
        <w:ind w:right="23" w:firstLine="709"/>
        <w:jc w:val="both"/>
        <w:rPr>
          <w:color w:val="000000"/>
          <w:shd w:val="clear" w:color="auto" w:fill="FFFFFF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5.</w:t>
      </w:r>
      <w:r w:rsidR="000F056C">
        <w:rPr>
          <w:rStyle w:val="1"/>
          <w:b w:val="0"/>
          <w:color w:val="000000"/>
        </w:rPr>
        <w:t> </w:t>
      </w:r>
      <w:r>
        <w:rPr>
          <w:rStyle w:val="1"/>
          <w:b w:val="0"/>
          <w:color w:val="000000"/>
        </w:rPr>
        <w:t xml:space="preserve">Реализация положений пункта 4 Порядка осуществляется на основании информации, доведенной до заинтересованных исполнительных органов </w:t>
      </w:r>
      <w:r>
        <w:rPr>
          <w:rStyle w:val="1"/>
          <w:b w:val="0"/>
          <w:color w:val="000000"/>
        </w:rPr>
        <w:lastRenderedPageBreak/>
        <w:t>государственной власти Луганской Народной Республики и общественности Министерством здравоохранения Луганской Народной Республики.</w:t>
      </w:r>
    </w:p>
    <w:p w:rsidR="000F056C" w:rsidRDefault="000F056C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6.</w:t>
      </w:r>
      <w:r w:rsidR="000F056C">
        <w:rPr>
          <w:rStyle w:val="1"/>
          <w:b w:val="0"/>
          <w:color w:val="000000"/>
        </w:rPr>
        <w:t> </w:t>
      </w:r>
      <w:r>
        <w:rPr>
          <w:rStyle w:val="1"/>
          <w:b w:val="0"/>
          <w:color w:val="000000"/>
        </w:rPr>
        <w:t>Действие настоящего Порядка распространяется на все предприятия, учреждения, организации всех форм собственности и видов деятельности, субъектов хозяйствования, осуществляющих вывоз, ввоз или транзит через территорию Луганской Народной Республики подконтрольных товаров.</w:t>
      </w:r>
    </w:p>
    <w:p w:rsidR="000F056C" w:rsidRDefault="000F056C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7.</w:t>
      </w:r>
      <w:r w:rsidR="000F056C">
        <w:rPr>
          <w:rStyle w:val="1"/>
          <w:b w:val="0"/>
          <w:color w:val="000000"/>
        </w:rPr>
        <w:t> </w:t>
      </w:r>
      <w:r>
        <w:rPr>
          <w:rStyle w:val="1"/>
          <w:b w:val="0"/>
          <w:color w:val="000000"/>
        </w:rPr>
        <w:t>Санитарно-эпидемиологический контроль товаров и проверку товаросопроводительной документации на них в зонах таможенного контроля</w:t>
      </w:r>
      <w:r>
        <w:rPr>
          <w:rStyle w:val="1"/>
          <w:color w:val="000000"/>
        </w:rPr>
        <w:t xml:space="preserve"> </w:t>
      </w:r>
      <w:r>
        <w:rPr>
          <w:rStyle w:val="1"/>
          <w:b w:val="0"/>
          <w:color w:val="000000"/>
        </w:rPr>
        <w:t>внутренних таможенных постов или в иных местах на таможенной территории Луганской Народной Республики, предусмотренных таможенным законодательством Луганской Народной Республики</w:t>
      </w:r>
      <w:r w:rsidR="000F056C">
        <w:rPr>
          <w:rStyle w:val="1"/>
          <w:b w:val="0"/>
          <w:color w:val="000000"/>
        </w:rPr>
        <w:t xml:space="preserve"> (далее – таможенные посты)</w:t>
      </w:r>
      <w:r>
        <w:rPr>
          <w:rStyle w:val="1"/>
          <w:b w:val="0"/>
          <w:color w:val="000000"/>
        </w:rPr>
        <w:t>, осуществляют специалисты территориальных санитарно-эпидемиологических станций, подведомственных Министерству здравоохранения Луганской Народной Республики.</w:t>
      </w:r>
    </w:p>
    <w:p w:rsidR="000F056C" w:rsidRDefault="000F056C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</w:p>
    <w:p w:rsidR="00252274" w:rsidRDefault="00252274" w:rsidP="00252274">
      <w:pPr>
        <w:ind w:firstLine="709"/>
        <w:jc w:val="both"/>
        <w:rPr>
          <w:rStyle w:val="1"/>
        </w:rPr>
      </w:pPr>
      <w:r>
        <w:rPr>
          <w:rStyle w:val="1"/>
        </w:rPr>
        <w:t>8.</w:t>
      </w:r>
      <w:r w:rsidR="000F056C">
        <w:rPr>
          <w:rStyle w:val="1"/>
        </w:rPr>
        <w:t> </w:t>
      </w:r>
      <w:r>
        <w:rPr>
          <w:rStyle w:val="1"/>
        </w:rPr>
        <w:t xml:space="preserve">При невозможности укомплектования зон таможенного контроля таможенных </w:t>
      </w:r>
      <w:r w:rsidRPr="00A624DF">
        <w:rPr>
          <w:rStyle w:val="1"/>
        </w:rPr>
        <w:t xml:space="preserve">постов </w:t>
      </w:r>
      <w:r w:rsidR="001304BE" w:rsidRPr="00A624DF">
        <w:rPr>
          <w:rStyle w:val="1"/>
        </w:rPr>
        <w:t xml:space="preserve">рабочими местами для </w:t>
      </w:r>
      <w:r w:rsidRPr="00A624DF">
        <w:rPr>
          <w:rStyle w:val="1"/>
        </w:rPr>
        <w:t>специалист</w:t>
      </w:r>
      <w:r w:rsidR="001304BE" w:rsidRPr="00A624DF">
        <w:rPr>
          <w:rStyle w:val="1"/>
        </w:rPr>
        <w:t>ов</w:t>
      </w:r>
      <w:r>
        <w:rPr>
          <w:rStyle w:val="1"/>
        </w:rPr>
        <w:t xml:space="preserve"> соответствующих территориальных санитарно-эпидемиологических станций, подведомственных Министерству здравоохранения Луганской Народной Республики, санитарно-эпидемиологический контроль товаров и проверка товаросопроводительной документации на них осуществляется специалистами территориальных санитарно-эпидемиологических станций на территории территориальных санитарно-эпидемиологических станций в пределах установленного для них основного рабочего времени.</w:t>
      </w:r>
    </w:p>
    <w:p w:rsidR="000F056C" w:rsidRDefault="000F056C" w:rsidP="00252274">
      <w:pPr>
        <w:ind w:firstLine="709"/>
        <w:jc w:val="both"/>
        <w:rPr>
          <w:rStyle w:val="1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</w:rPr>
      </w:pPr>
      <w:r>
        <w:rPr>
          <w:rStyle w:val="1"/>
          <w:b w:val="0"/>
        </w:rPr>
        <w:t>9.</w:t>
      </w:r>
      <w:r w:rsidR="000F056C">
        <w:rPr>
          <w:rStyle w:val="1"/>
          <w:b w:val="0"/>
        </w:rPr>
        <w:t> </w:t>
      </w:r>
      <w:r>
        <w:rPr>
          <w:rStyle w:val="1"/>
          <w:b w:val="0"/>
        </w:rPr>
        <w:t>Результаты санитарно-эпидемиологического контроля товаров фиксируются специалистами территориальных санитарно-эпидемиологических станций, подведомственных Министерству здравоохранения Луганской Народной Республики</w:t>
      </w:r>
      <w:r w:rsidRPr="00044858">
        <w:rPr>
          <w:rStyle w:val="1"/>
          <w:b w:val="0"/>
        </w:rPr>
        <w:t>, в журнале учета обследований</w:t>
      </w:r>
      <w:r>
        <w:rPr>
          <w:rStyle w:val="1"/>
          <w:b w:val="0"/>
        </w:rPr>
        <w:t xml:space="preserve"> транспортных средств и товаров</w:t>
      </w:r>
      <w:r w:rsidR="00A624DF">
        <w:rPr>
          <w:rStyle w:val="1"/>
          <w:b w:val="0"/>
        </w:rPr>
        <w:t xml:space="preserve"> (приложение № 2).</w:t>
      </w: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 xml:space="preserve">При этом в зависимости от результатов контроля, на товаросопроводительных документах в обязательном порядке проставляются соответствующие штампы разрешительного или запретительного характера </w:t>
      </w:r>
      <w:r w:rsidRPr="00044858">
        <w:rPr>
          <w:rStyle w:val="1"/>
          <w:b w:val="0"/>
          <w:color w:val="000000"/>
        </w:rPr>
        <w:t>(</w:t>
      </w:r>
      <w:r w:rsidR="000517A8">
        <w:rPr>
          <w:rStyle w:val="1"/>
          <w:b w:val="0"/>
          <w:color w:val="000000"/>
        </w:rPr>
        <w:t>п</w:t>
      </w:r>
      <w:r w:rsidRPr="00044858">
        <w:rPr>
          <w:rStyle w:val="1"/>
          <w:b w:val="0"/>
          <w:color w:val="000000"/>
        </w:rPr>
        <w:t xml:space="preserve">риложение </w:t>
      </w:r>
      <w:r w:rsidR="00044858" w:rsidRPr="00044858">
        <w:rPr>
          <w:rStyle w:val="1"/>
          <w:b w:val="0"/>
          <w:color w:val="000000"/>
        </w:rPr>
        <w:t>№ </w:t>
      </w:r>
      <w:r w:rsidR="00A624DF">
        <w:rPr>
          <w:rStyle w:val="1"/>
          <w:b w:val="0"/>
          <w:color w:val="000000"/>
        </w:rPr>
        <w:t>3</w:t>
      </w:r>
      <w:r w:rsidRPr="00044858">
        <w:rPr>
          <w:rStyle w:val="1"/>
          <w:b w:val="0"/>
          <w:color w:val="000000"/>
        </w:rPr>
        <w:t>)</w:t>
      </w:r>
      <w:r w:rsidR="000517A8">
        <w:rPr>
          <w:rStyle w:val="1"/>
          <w:b w:val="0"/>
          <w:color w:val="000000"/>
        </w:rPr>
        <w:t>,</w:t>
      </w:r>
      <w:r>
        <w:rPr>
          <w:rStyle w:val="1"/>
          <w:b w:val="0"/>
          <w:color w:val="000000"/>
        </w:rPr>
        <w:t xml:space="preserve"> </w:t>
      </w:r>
      <w:r w:rsidR="000517A8">
        <w:rPr>
          <w:rStyle w:val="1"/>
          <w:b w:val="0"/>
          <w:color w:val="000000"/>
        </w:rPr>
        <w:t>далее – штампы</w:t>
      </w:r>
      <w:r>
        <w:rPr>
          <w:rStyle w:val="1"/>
          <w:b w:val="0"/>
          <w:color w:val="000000"/>
        </w:rPr>
        <w:t>.</w:t>
      </w:r>
    </w:p>
    <w:p w:rsidR="000F056C" w:rsidRDefault="000F056C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</w:p>
    <w:p w:rsidR="00252274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10.</w:t>
      </w:r>
      <w:r w:rsidR="000F056C">
        <w:rPr>
          <w:rStyle w:val="1"/>
          <w:b w:val="0"/>
          <w:color w:val="000000"/>
        </w:rPr>
        <w:t> </w:t>
      </w:r>
      <w:r>
        <w:rPr>
          <w:rStyle w:val="1"/>
          <w:b w:val="0"/>
          <w:color w:val="000000"/>
        </w:rPr>
        <w:t xml:space="preserve">Основанием для проставления штампов на товаросопроводительных документах является наличие действительного положительного заключения государственной санитарно-эпидемиологической экспертизы или </w:t>
      </w:r>
      <w:r w:rsidR="000517A8">
        <w:rPr>
          <w:rStyle w:val="1"/>
          <w:b w:val="0"/>
          <w:color w:val="000000"/>
        </w:rPr>
        <w:t xml:space="preserve">его копии, </w:t>
      </w:r>
      <w:r>
        <w:rPr>
          <w:rStyle w:val="1"/>
          <w:b w:val="0"/>
          <w:color w:val="000000"/>
        </w:rPr>
        <w:t xml:space="preserve">заверенной в </w:t>
      </w:r>
      <w:r w:rsidR="000517A8">
        <w:rPr>
          <w:rStyle w:val="1"/>
          <w:b w:val="0"/>
          <w:color w:val="000000"/>
        </w:rPr>
        <w:t>установленном порядке</w:t>
      </w:r>
      <w:r>
        <w:rPr>
          <w:rStyle w:val="1"/>
          <w:b w:val="0"/>
          <w:color w:val="000000"/>
        </w:rPr>
        <w:t>.</w:t>
      </w:r>
    </w:p>
    <w:p w:rsidR="000F056C" w:rsidRDefault="000F056C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</w:pPr>
    </w:p>
    <w:p w:rsidR="000517A8" w:rsidRDefault="00252274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b w:val="0"/>
          <w:color w:val="000000"/>
        </w:rPr>
      </w:pPr>
      <w:r>
        <w:rPr>
          <w:rStyle w:val="1"/>
          <w:b w:val="0"/>
          <w:color w:val="000000"/>
        </w:rPr>
        <w:t>11.</w:t>
      </w:r>
      <w:r w:rsidR="000F056C">
        <w:rPr>
          <w:rStyle w:val="1"/>
          <w:b w:val="0"/>
          <w:color w:val="000000"/>
        </w:rPr>
        <w:t> </w:t>
      </w:r>
      <w:r>
        <w:rPr>
          <w:rStyle w:val="1"/>
          <w:b w:val="0"/>
          <w:color w:val="000000"/>
        </w:rPr>
        <w:t xml:space="preserve">Таможенное оформление подконтрольных товаров в таможенном режиме «импорт (выпуск для свободного обращения)» осуществляется </w:t>
      </w:r>
      <w:proofErr w:type="gramStart"/>
      <w:r>
        <w:rPr>
          <w:rStyle w:val="1"/>
          <w:b w:val="0"/>
          <w:color w:val="000000"/>
        </w:rPr>
        <w:t>при</w:t>
      </w:r>
      <w:proofErr w:type="gramEnd"/>
    </w:p>
    <w:p w:rsidR="000517A8" w:rsidRDefault="000517A8" w:rsidP="000517A8">
      <w:pPr>
        <w:pStyle w:val="Bodytext30"/>
        <w:shd w:val="clear" w:color="auto" w:fill="auto"/>
        <w:spacing w:before="0" w:after="0" w:line="240" w:lineRule="auto"/>
        <w:jc w:val="both"/>
        <w:rPr>
          <w:rStyle w:val="1"/>
          <w:b w:val="0"/>
          <w:color w:val="000000"/>
        </w:rPr>
      </w:pPr>
    </w:p>
    <w:p w:rsidR="00252274" w:rsidRDefault="00252274" w:rsidP="000517A8">
      <w:pPr>
        <w:pStyle w:val="Bodytext30"/>
        <w:shd w:val="clear" w:color="auto" w:fill="auto"/>
        <w:spacing w:before="0" w:after="0" w:line="240" w:lineRule="auto"/>
        <w:jc w:val="both"/>
        <w:rPr>
          <w:rStyle w:val="1"/>
          <w:b w:val="0"/>
          <w:color w:val="000000"/>
        </w:rPr>
      </w:pPr>
      <w:proofErr w:type="gramStart"/>
      <w:r>
        <w:rPr>
          <w:rStyle w:val="1"/>
          <w:b w:val="0"/>
          <w:color w:val="000000"/>
        </w:rPr>
        <w:lastRenderedPageBreak/>
        <w:t>наличии</w:t>
      </w:r>
      <w:proofErr w:type="gramEnd"/>
      <w:r>
        <w:rPr>
          <w:rStyle w:val="1"/>
          <w:b w:val="0"/>
          <w:color w:val="000000"/>
        </w:rPr>
        <w:t xml:space="preserve"> на товаросопроводительных документах штампа «</w:t>
      </w:r>
      <w:r w:rsidR="006F06C7">
        <w:rPr>
          <w:rStyle w:val="1"/>
          <w:b w:val="0"/>
          <w:color w:val="000000"/>
        </w:rPr>
        <w:t>Санитарно-эпидемиологический контроль пройден</w:t>
      </w:r>
      <w:r w:rsidR="000F056C">
        <w:rPr>
          <w:rStyle w:val="1"/>
          <w:b w:val="0"/>
          <w:color w:val="000000"/>
        </w:rPr>
        <w:t>».</w:t>
      </w:r>
    </w:p>
    <w:p w:rsidR="000F056C" w:rsidRDefault="000F056C" w:rsidP="00252274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rStyle w:val="1"/>
          <w:color w:val="000000"/>
        </w:rPr>
      </w:pPr>
    </w:p>
    <w:p w:rsidR="00252274" w:rsidRDefault="000F056C" w:rsidP="00252274">
      <w:pPr>
        <w:pStyle w:val="a3"/>
        <w:shd w:val="clear" w:color="auto" w:fill="auto"/>
        <w:spacing w:before="0" w:after="0" w:line="240" w:lineRule="auto"/>
        <w:ind w:left="20" w:right="20" w:firstLine="689"/>
        <w:jc w:val="both"/>
        <w:rPr>
          <w:rStyle w:val="1"/>
          <w:color w:val="000000"/>
        </w:rPr>
      </w:pPr>
      <w:r>
        <w:rPr>
          <w:rStyle w:val="1"/>
          <w:color w:val="000000"/>
        </w:rPr>
        <w:t>12. </w:t>
      </w:r>
      <w:proofErr w:type="gramStart"/>
      <w:r w:rsidR="00252274">
        <w:rPr>
          <w:rStyle w:val="1"/>
          <w:color w:val="000000"/>
        </w:rPr>
        <w:t>Образцы подконтрольных товаров для проведения государственной санитарно-эпидемиологической экспертизы отбираются в соответствии с установленными нормативами специалистами территориальных санитарно-эпидемиологических станций, подведомственных Министерству здравоохранения Луганской Народной Республики</w:t>
      </w:r>
      <w:r w:rsidR="00262F31">
        <w:rPr>
          <w:rStyle w:val="1"/>
          <w:color w:val="000000"/>
        </w:rPr>
        <w:t>,</w:t>
      </w:r>
      <w:r w:rsidR="00252274">
        <w:rPr>
          <w:rStyle w:val="1"/>
          <w:color w:val="000000"/>
        </w:rPr>
        <w:t xml:space="preserve"> в присутствии сотрудников внутренних таможенных постов и представителей собственника подконтрольных товаров.</w:t>
      </w:r>
      <w:proofErr w:type="gramEnd"/>
    </w:p>
    <w:p w:rsidR="000F056C" w:rsidRDefault="000F056C" w:rsidP="00252274">
      <w:pPr>
        <w:pStyle w:val="a3"/>
        <w:shd w:val="clear" w:color="auto" w:fill="auto"/>
        <w:spacing w:before="0" w:after="0" w:line="240" w:lineRule="auto"/>
        <w:ind w:left="20" w:right="20" w:firstLine="689"/>
        <w:jc w:val="both"/>
      </w:pPr>
    </w:p>
    <w:p w:rsidR="00252274" w:rsidRDefault="00252274" w:rsidP="00252274">
      <w:pPr>
        <w:pStyle w:val="a3"/>
        <w:shd w:val="clear" w:color="auto" w:fill="auto"/>
        <w:spacing w:before="0" w:after="0" w:line="240" w:lineRule="auto"/>
        <w:ind w:left="20" w:right="20" w:firstLine="689"/>
        <w:jc w:val="both"/>
        <w:rPr>
          <w:rStyle w:val="1"/>
          <w:color w:val="000000"/>
        </w:rPr>
      </w:pPr>
      <w:r>
        <w:rPr>
          <w:rStyle w:val="1"/>
          <w:color w:val="000000"/>
        </w:rPr>
        <w:t>13.</w:t>
      </w:r>
      <w:r w:rsidR="000F056C">
        <w:rPr>
          <w:rStyle w:val="1"/>
          <w:color w:val="000000"/>
        </w:rPr>
        <w:t> </w:t>
      </w:r>
      <w:r>
        <w:rPr>
          <w:rStyle w:val="1"/>
          <w:color w:val="000000"/>
        </w:rPr>
        <w:t xml:space="preserve">Если заключением государственной санитарно-эпидемиологической экспертизы предусмотрена необходимость проведения дополнительного </w:t>
      </w:r>
      <w:proofErr w:type="gramStart"/>
      <w:r>
        <w:rPr>
          <w:rStyle w:val="1"/>
          <w:color w:val="000000"/>
        </w:rPr>
        <w:t>санитарного-эпидемиологического</w:t>
      </w:r>
      <w:proofErr w:type="gramEnd"/>
      <w:r>
        <w:rPr>
          <w:rStyle w:val="1"/>
          <w:color w:val="000000"/>
        </w:rPr>
        <w:t xml:space="preserve"> контроля подконтрольных товаров, то в этом случае собственник подконтрольных товаров письменно обращается в соответствующую территориальную санитарно-эпидемиологическую станцию, подведомственную Министерству здравоохранения Луганской Народной Республики, за подтверждением соответствия показателей безопасности подконтрольных товаров.</w:t>
      </w:r>
    </w:p>
    <w:p w:rsidR="00262F31" w:rsidRDefault="00252274" w:rsidP="00252274">
      <w:pPr>
        <w:pStyle w:val="a3"/>
        <w:shd w:val="clear" w:color="auto" w:fill="auto"/>
        <w:spacing w:before="0" w:after="0" w:line="240" w:lineRule="auto"/>
        <w:ind w:left="20" w:right="20" w:firstLine="689"/>
        <w:jc w:val="both"/>
        <w:rPr>
          <w:rStyle w:val="1"/>
          <w:color w:val="000000"/>
        </w:rPr>
      </w:pPr>
      <w:r>
        <w:rPr>
          <w:rStyle w:val="1"/>
          <w:color w:val="000000"/>
        </w:rPr>
        <w:t>В случае получения положительных результатов исследования показателей безопасности, отраженных в заключени</w:t>
      </w:r>
      <w:proofErr w:type="gramStart"/>
      <w:r>
        <w:rPr>
          <w:rStyle w:val="1"/>
          <w:color w:val="000000"/>
        </w:rPr>
        <w:t>и</w:t>
      </w:r>
      <w:proofErr w:type="gramEnd"/>
      <w:r>
        <w:rPr>
          <w:rStyle w:val="1"/>
          <w:color w:val="000000"/>
        </w:rPr>
        <w:t xml:space="preserve"> государственной санитарно-эпидемиологической экспертизы, специалистами территориальных санитарно-эпидемиологических станций, подведомственных Министерству </w:t>
      </w:r>
      <w:r w:rsidR="00262F31">
        <w:rPr>
          <w:rStyle w:val="1"/>
          <w:color w:val="000000"/>
        </w:rPr>
        <w:t>здравоохранения Луганской Народной Республики, ставится соответствующий штамп на товаросопроводительных документах.</w:t>
      </w:r>
    </w:p>
    <w:p w:rsidR="00252274" w:rsidRDefault="00252274" w:rsidP="00252274">
      <w:pPr>
        <w:pStyle w:val="a3"/>
        <w:shd w:val="clear" w:color="auto" w:fill="auto"/>
        <w:spacing w:before="0" w:after="0" w:line="240" w:lineRule="auto"/>
        <w:ind w:left="20" w:right="20" w:firstLine="689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 случае получения отрицательных результатов государственной санитарно-эпидемиологической экспертизы выносится постановление главного государственного санитарного врача соответствующей административной территории об изъятии, уничтожении, утилизации или вывозе за пределы территории Луганской Народной Республики </w:t>
      </w:r>
      <w:r w:rsidR="001937EF">
        <w:rPr>
          <w:rStyle w:val="1"/>
          <w:color w:val="000000"/>
        </w:rPr>
        <w:t>подконтрольных товаров</w:t>
      </w:r>
      <w:r>
        <w:rPr>
          <w:rStyle w:val="1"/>
          <w:color w:val="000000"/>
        </w:rPr>
        <w:t>.</w:t>
      </w:r>
    </w:p>
    <w:p w:rsidR="003538D9" w:rsidRDefault="003538D9" w:rsidP="00252274">
      <w:pPr>
        <w:pStyle w:val="a3"/>
        <w:shd w:val="clear" w:color="auto" w:fill="auto"/>
        <w:spacing w:before="0" w:after="0" w:line="240" w:lineRule="auto"/>
        <w:ind w:left="20" w:right="20" w:firstLine="689"/>
        <w:jc w:val="both"/>
        <w:rPr>
          <w:rStyle w:val="1"/>
          <w:color w:val="000000"/>
        </w:rPr>
      </w:pPr>
    </w:p>
    <w:p w:rsidR="00252274" w:rsidRDefault="003538D9" w:rsidP="00252274">
      <w:pPr>
        <w:pStyle w:val="a3"/>
        <w:shd w:val="clear" w:color="auto" w:fill="auto"/>
        <w:spacing w:before="0" w:after="0" w:line="240" w:lineRule="auto"/>
        <w:ind w:left="23" w:right="20" w:firstLine="692"/>
        <w:jc w:val="both"/>
        <w:rPr>
          <w:rStyle w:val="1"/>
          <w:color w:val="000000"/>
        </w:rPr>
      </w:pPr>
      <w:r>
        <w:rPr>
          <w:rStyle w:val="1"/>
          <w:color w:val="000000"/>
        </w:rPr>
        <w:t>14. </w:t>
      </w:r>
      <w:r w:rsidR="00252274">
        <w:rPr>
          <w:rStyle w:val="1"/>
          <w:color w:val="000000"/>
        </w:rPr>
        <w:t>Основанием для таможенного оформления подконтрольных товаров, ввозимых несобранными (комплектный объект), или иных подконтрольных товаров, для проведения государственной санитарно-эпидемиологической экспертизы которых требуется выполнение монтажных работ, являются:</w:t>
      </w:r>
    </w:p>
    <w:p w:rsidR="00252274" w:rsidRDefault="00252274" w:rsidP="00252274">
      <w:pPr>
        <w:pStyle w:val="a3"/>
        <w:shd w:val="clear" w:color="auto" w:fill="auto"/>
        <w:spacing w:before="0" w:after="0" w:line="240" w:lineRule="auto"/>
        <w:ind w:left="23" w:right="20" w:firstLine="692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договор на проведение государственной санитарно-эпидемиологической экспертизы подконтрольных товаров между их собственником </w:t>
      </w:r>
      <w:r w:rsidR="006C7857">
        <w:rPr>
          <w:rStyle w:val="1"/>
          <w:color w:val="000000"/>
        </w:rPr>
        <w:t xml:space="preserve">                            </w:t>
      </w:r>
      <w:r>
        <w:rPr>
          <w:rStyle w:val="1"/>
          <w:color w:val="000000"/>
        </w:rPr>
        <w:t xml:space="preserve">и соответствующей </w:t>
      </w:r>
      <w:r>
        <w:rPr>
          <w:rStyle w:val="1"/>
        </w:rPr>
        <w:t xml:space="preserve">территориальной </w:t>
      </w:r>
      <w:r w:rsidR="00044858">
        <w:rPr>
          <w:rStyle w:val="1"/>
          <w:color w:val="000000"/>
        </w:rPr>
        <w:t>санитарно-</w:t>
      </w:r>
      <w:r>
        <w:rPr>
          <w:rStyle w:val="1"/>
          <w:color w:val="000000"/>
        </w:rPr>
        <w:t>эпидемиологической станцией, подведомственной Министерству здравоохранения Луганской Народной Республики, с учетом наличия у нее аккредитации на выполнение работ для потребно</w:t>
      </w:r>
      <w:r w:rsidR="006C7857">
        <w:rPr>
          <w:rStyle w:val="1"/>
          <w:color w:val="000000"/>
        </w:rPr>
        <w:t>стей государственной санитарно-</w:t>
      </w:r>
      <w:r>
        <w:rPr>
          <w:rStyle w:val="1"/>
          <w:color w:val="000000"/>
        </w:rPr>
        <w:t>эпидемиологической экспертизы;</w:t>
      </w:r>
    </w:p>
    <w:p w:rsidR="00262F31" w:rsidRDefault="00262F31" w:rsidP="00252274">
      <w:pPr>
        <w:pStyle w:val="a3"/>
        <w:shd w:val="clear" w:color="auto" w:fill="auto"/>
        <w:spacing w:before="0" w:after="0" w:line="240" w:lineRule="auto"/>
        <w:ind w:left="23" w:right="20" w:firstLine="692"/>
        <w:jc w:val="both"/>
        <w:rPr>
          <w:rStyle w:val="1"/>
          <w:color w:val="000000"/>
        </w:rPr>
      </w:pPr>
    </w:p>
    <w:p w:rsidR="00262F31" w:rsidRDefault="00262F31" w:rsidP="00252274">
      <w:pPr>
        <w:pStyle w:val="a3"/>
        <w:shd w:val="clear" w:color="auto" w:fill="auto"/>
        <w:spacing w:before="0" w:after="0" w:line="240" w:lineRule="auto"/>
        <w:ind w:left="23" w:right="20" w:firstLine="692"/>
        <w:jc w:val="both"/>
        <w:rPr>
          <w:rStyle w:val="1"/>
          <w:color w:val="000000"/>
        </w:rPr>
      </w:pPr>
    </w:p>
    <w:p w:rsidR="00262F31" w:rsidRDefault="00262F31" w:rsidP="00252274">
      <w:pPr>
        <w:pStyle w:val="a3"/>
        <w:shd w:val="clear" w:color="auto" w:fill="auto"/>
        <w:spacing w:before="0" w:after="0" w:line="240" w:lineRule="auto"/>
        <w:ind w:left="23" w:right="20" w:firstLine="692"/>
        <w:jc w:val="both"/>
      </w:pPr>
    </w:p>
    <w:p w:rsidR="008F4834" w:rsidRDefault="00252274" w:rsidP="00262F31">
      <w:pPr>
        <w:pStyle w:val="a3"/>
        <w:shd w:val="clear" w:color="auto" w:fill="auto"/>
        <w:spacing w:before="0" w:after="0" w:line="240" w:lineRule="auto"/>
        <w:ind w:left="23" w:firstLine="692"/>
        <w:jc w:val="both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справка соответствующей </w:t>
      </w:r>
      <w:r>
        <w:rPr>
          <w:rStyle w:val="1"/>
        </w:rPr>
        <w:t xml:space="preserve">территориальной </w:t>
      </w:r>
      <w:r>
        <w:rPr>
          <w:rStyle w:val="1"/>
          <w:color w:val="000000"/>
        </w:rPr>
        <w:t>сани</w:t>
      </w:r>
      <w:r w:rsidR="008F4834">
        <w:rPr>
          <w:rStyle w:val="1"/>
          <w:color w:val="000000"/>
        </w:rPr>
        <w:t>тарно-эпидемиологической станции</w:t>
      </w:r>
      <w:r>
        <w:rPr>
          <w:rStyle w:val="1"/>
          <w:color w:val="000000"/>
        </w:rPr>
        <w:t>, подведомственной Министерству здравоохранения Луганской Народной Республики, о заключении такого договора с указанием номера договора и даты подписания.</w:t>
      </w:r>
    </w:p>
    <w:p w:rsidR="00262F31" w:rsidRDefault="00262F31" w:rsidP="00203C3D">
      <w:pPr>
        <w:pStyle w:val="a3"/>
        <w:shd w:val="clear" w:color="auto" w:fill="auto"/>
        <w:spacing w:before="0" w:after="0" w:line="240" w:lineRule="auto"/>
        <w:ind w:left="23" w:firstLine="692"/>
        <w:jc w:val="both"/>
        <w:rPr>
          <w:rStyle w:val="1"/>
          <w:color w:val="000000"/>
        </w:rPr>
      </w:pPr>
    </w:p>
    <w:p w:rsidR="00252274" w:rsidRDefault="008F4834" w:rsidP="00252274">
      <w:pPr>
        <w:pStyle w:val="a3"/>
        <w:shd w:val="clear" w:color="auto" w:fill="auto"/>
        <w:spacing w:before="0" w:after="0" w:line="240" w:lineRule="auto"/>
        <w:ind w:left="23" w:firstLine="692"/>
        <w:jc w:val="both"/>
        <w:rPr>
          <w:rStyle w:val="1"/>
          <w:color w:val="000000"/>
        </w:rPr>
      </w:pPr>
      <w:r>
        <w:rPr>
          <w:rStyle w:val="1"/>
          <w:color w:val="000000"/>
        </w:rPr>
        <w:t>15. </w:t>
      </w:r>
      <w:r w:rsidR="00044858">
        <w:rPr>
          <w:rStyle w:val="1"/>
          <w:color w:val="000000"/>
        </w:rPr>
        <w:t>В случаях, указанных в пункте</w:t>
      </w:r>
      <w:r w:rsidR="00252274">
        <w:rPr>
          <w:rStyle w:val="1"/>
          <w:color w:val="000000"/>
        </w:rPr>
        <w:t xml:space="preserve"> 14 настоящего Порядка, соответствующей </w:t>
      </w:r>
      <w:r w:rsidR="00252274">
        <w:rPr>
          <w:rStyle w:val="1"/>
        </w:rPr>
        <w:t xml:space="preserve">территориальной </w:t>
      </w:r>
      <w:r w:rsidR="00252274">
        <w:rPr>
          <w:rStyle w:val="1"/>
          <w:color w:val="000000"/>
        </w:rPr>
        <w:t>санитарно-эпидемиологической станцией, подведомственной Министерству здравоохранения Луганской Народной Республики, после выполнения собственником подконтрольных товаров монтажных работ, проводится государственная санитарно-эпидемиологическая экспертиза, по результатам которой выдается</w:t>
      </w:r>
      <w:r w:rsidR="00F50118">
        <w:rPr>
          <w:rStyle w:val="1"/>
          <w:color w:val="000000"/>
        </w:rPr>
        <w:t xml:space="preserve"> соответствующее</w:t>
      </w:r>
      <w:r w:rsidR="00252274">
        <w:rPr>
          <w:rStyle w:val="1"/>
          <w:color w:val="000000"/>
        </w:rPr>
        <w:t xml:space="preserve"> заключ</w:t>
      </w:r>
      <w:r w:rsidR="00044858">
        <w:rPr>
          <w:rStyle w:val="1"/>
          <w:color w:val="000000"/>
        </w:rPr>
        <w:t>ение</w:t>
      </w:r>
      <w:r w:rsidR="00252274">
        <w:rPr>
          <w:rStyle w:val="1"/>
          <w:color w:val="000000"/>
        </w:rPr>
        <w:t>.</w:t>
      </w:r>
    </w:p>
    <w:p w:rsidR="00044858" w:rsidRPr="00044858" w:rsidRDefault="00044858" w:rsidP="00252274">
      <w:pPr>
        <w:pStyle w:val="a3"/>
        <w:shd w:val="clear" w:color="auto" w:fill="auto"/>
        <w:spacing w:before="0" w:after="0" w:line="240" w:lineRule="auto"/>
        <w:ind w:left="23" w:firstLine="692"/>
        <w:jc w:val="both"/>
        <w:rPr>
          <w:rStyle w:val="1"/>
          <w:color w:val="000000"/>
        </w:rPr>
      </w:pPr>
    </w:p>
    <w:p w:rsidR="00044858" w:rsidRPr="00044858" w:rsidRDefault="00044858" w:rsidP="00252274">
      <w:pPr>
        <w:pStyle w:val="a3"/>
        <w:shd w:val="clear" w:color="auto" w:fill="auto"/>
        <w:spacing w:before="0" w:after="0" w:line="240" w:lineRule="auto"/>
        <w:ind w:left="23" w:firstLine="692"/>
        <w:jc w:val="both"/>
        <w:rPr>
          <w:rStyle w:val="1"/>
          <w:color w:val="000000"/>
        </w:rPr>
      </w:pPr>
    </w:p>
    <w:p w:rsidR="00044858" w:rsidRPr="00044858" w:rsidRDefault="00044858" w:rsidP="00044858">
      <w:pPr>
        <w:pStyle w:val="a3"/>
        <w:shd w:val="clear" w:color="auto" w:fill="auto"/>
        <w:spacing w:before="0" w:after="0" w:line="240" w:lineRule="auto"/>
        <w:ind w:firstLine="0"/>
        <w:jc w:val="both"/>
      </w:pPr>
    </w:p>
    <w:p w:rsidR="00044858" w:rsidRDefault="001B05A4" w:rsidP="0004485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044858" w:rsidRDefault="001B05A4" w:rsidP="0004485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Аппарата</w:t>
      </w:r>
      <w:r w:rsidR="00044858">
        <w:rPr>
          <w:rFonts w:ascii="Times New Roman" w:hAnsi="Times New Roman"/>
          <w:sz w:val="28"/>
          <w:szCs w:val="28"/>
        </w:rPr>
        <w:t xml:space="preserve"> Совета Министров </w:t>
      </w:r>
    </w:p>
    <w:p w:rsidR="0040698E" w:rsidRPr="00044858" w:rsidRDefault="00044858" w:rsidP="00044858">
      <w:pPr>
        <w:ind w:right="-1"/>
      </w:pPr>
      <w:r>
        <w:rPr>
          <w:rFonts w:ascii="Times New Roman" w:hAnsi="Times New Roman"/>
          <w:sz w:val="28"/>
          <w:szCs w:val="28"/>
        </w:rPr>
        <w:t xml:space="preserve">Луганской Народной Республики                                                        </w:t>
      </w:r>
      <w:r w:rsidRPr="005F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 И. </w:t>
      </w:r>
      <w:proofErr w:type="spellStart"/>
      <w:r>
        <w:rPr>
          <w:rFonts w:ascii="Times New Roman" w:hAnsi="Times New Roman"/>
          <w:sz w:val="28"/>
          <w:szCs w:val="28"/>
        </w:rPr>
        <w:t>Сумцов</w:t>
      </w:r>
      <w:proofErr w:type="spellEnd"/>
    </w:p>
    <w:sectPr w:rsidR="0040698E" w:rsidRPr="00044858" w:rsidSect="00EB74A6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05" w:rsidRDefault="00CE0305" w:rsidP="006C7857">
      <w:r>
        <w:separator/>
      </w:r>
    </w:p>
  </w:endnote>
  <w:endnote w:type="continuationSeparator" w:id="0">
    <w:p w:rsidR="00CE0305" w:rsidRDefault="00CE0305" w:rsidP="006C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05" w:rsidRDefault="00CE0305" w:rsidP="006C7857">
      <w:r>
        <w:separator/>
      </w:r>
    </w:p>
  </w:footnote>
  <w:footnote w:type="continuationSeparator" w:id="0">
    <w:p w:rsidR="00CE0305" w:rsidRDefault="00CE0305" w:rsidP="006C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56325810"/>
      <w:docPartObj>
        <w:docPartGallery w:val="Page Numbers (Top of Page)"/>
        <w:docPartUnique/>
      </w:docPartObj>
    </w:sdtPr>
    <w:sdtEndPr/>
    <w:sdtContent>
      <w:p w:rsidR="006C7857" w:rsidRPr="006C7857" w:rsidRDefault="006C7857" w:rsidP="006C7857">
        <w:pPr>
          <w:pStyle w:val="a5"/>
          <w:jc w:val="center"/>
          <w:rPr>
            <w:rFonts w:ascii="Times New Roman" w:hAnsi="Times New Roman" w:cs="Times New Roman"/>
          </w:rPr>
        </w:pPr>
        <w:r w:rsidRPr="006C7857">
          <w:rPr>
            <w:rFonts w:ascii="Times New Roman" w:hAnsi="Times New Roman" w:cs="Times New Roman"/>
          </w:rPr>
          <w:fldChar w:fldCharType="begin"/>
        </w:r>
        <w:r w:rsidRPr="006C7857">
          <w:rPr>
            <w:rFonts w:ascii="Times New Roman" w:hAnsi="Times New Roman" w:cs="Times New Roman"/>
          </w:rPr>
          <w:instrText>PAGE   \* MERGEFORMAT</w:instrText>
        </w:r>
        <w:r w:rsidRPr="006C7857">
          <w:rPr>
            <w:rFonts w:ascii="Times New Roman" w:hAnsi="Times New Roman" w:cs="Times New Roman"/>
          </w:rPr>
          <w:fldChar w:fldCharType="separate"/>
        </w:r>
        <w:r w:rsidR="00623B2C">
          <w:rPr>
            <w:rFonts w:ascii="Times New Roman" w:hAnsi="Times New Roman" w:cs="Times New Roman"/>
            <w:noProof/>
          </w:rPr>
          <w:t>5</w:t>
        </w:r>
        <w:r w:rsidRPr="006C785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74"/>
    <w:rsid w:val="00044858"/>
    <w:rsid w:val="000517A8"/>
    <w:rsid w:val="000F056C"/>
    <w:rsid w:val="00116280"/>
    <w:rsid w:val="001304BE"/>
    <w:rsid w:val="001937EF"/>
    <w:rsid w:val="001B05A4"/>
    <w:rsid w:val="00203C3D"/>
    <w:rsid w:val="00252274"/>
    <w:rsid w:val="00262F31"/>
    <w:rsid w:val="003538D9"/>
    <w:rsid w:val="00357E8B"/>
    <w:rsid w:val="00361356"/>
    <w:rsid w:val="0039108E"/>
    <w:rsid w:val="0040698E"/>
    <w:rsid w:val="00514BE2"/>
    <w:rsid w:val="00623B2C"/>
    <w:rsid w:val="006C7857"/>
    <w:rsid w:val="006F06C7"/>
    <w:rsid w:val="00753A96"/>
    <w:rsid w:val="007B19D2"/>
    <w:rsid w:val="008F4834"/>
    <w:rsid w:val="00A624DF"/>
    <w:rsid w:val="00B535CA"/>
    <w:rsid w:val="00B72F48"/>
    <w:rsid w:val="00C50418"/>
    <w:rsid w:val="00C775DB"/>
    <w:rsid w:val="00CE0305"/>
    <w:rsid w:val="00D351A0"/>
    <w:rsid w:val="00DA52B2"/>
    <w:rsid w:val="00EB74A6"/>
    <w:rsid w:val="00EC2BB2"/>
    <w:rsid w:val="00F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2274"/>
    <w:pPr>
      <w:shd w:val="clear" w:color="auto" w:fill="FFFFFF"/>
      <w:spacing w:before="60" w:after="300" w:line="317" w:lineRule="exact"/>
      <w:ind w:hanging="3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2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2522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52274"/>
    <w:pPr>
      <w:shd w:val="clear" w:color="auto" w:fill="FFFFFF"/>
      <w:spacing w:before="300" w:after="120" w:line="293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252274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6C78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5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78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85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2274"/>
    <w:pPr>
      <w:shd w:val="clear" w:color="auto" w:fill="FFFFFF"/>
      <w:spacing w:before="60" w:after="300" w:line="317" w:lineRule="exact"/>
      <w:ind w:hanging="3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2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2522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52274"/>
    <w:pPr>
      <w:shd w:val="clear" w:color="auto" w:fill="FFFFFF"/>
      <w:spacing w:before="300" w:after="120" w:line="293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252274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6C78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5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78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85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D416-D5C0-4076-AF6D-B04E680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18</cp:revision>
  <cp:lastPrinted>2019-01-25T10:00:00Z</cp:lastPrinted>
  <dcterms:created xsi:type="dcterms:W3CDTF">2018-10-05T09:42:00Z</dcterms:created>
  <dcterms:modified xsi:type="dcterms:W3CDTF">2019-04-02T15:02:00Z</dcterms:modified>
</cp:coreProperties>
</file>